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42" w:rsidRDefault="00C64642" w:rsidP="00701596">
      <w:pPr>
        <w:jc w:val="both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43180</wp:posOffset>
            </wp:positionH>
            <wp:positionV relativeFrom="paragraph">
              <wp:posOffset>-139700</wp:posOffset>
            </wp:positionV>
            <wp:extent cx="6365240" cy="1001395"/>
            <wp:effectExtent l="19050" t="0" r="0" b="0"/>
            <wp:wrapTight wrapText="bothSides">
              <wp:wrapPolygon edited="0">
                <wp:start x="1681" y="0"/>
                <wp:lineTo x="840" y="2055"/>
                <wp:lineTo x="194" y="4931"/>
                <wp:lineTo x="-65" y="13149"/>
                <wp:lineTo x="-65" y="18491"/>
                <wp:lineTo x="259" y="19724"/>
                <wp:lineTo x="1487" y="19724"/>
                <wp:lineTo x="1422" y="21367"/>
                <wp:lineTo x="4525" y="21367"/>
                <wp:lineTo x="21591" y="21367"/>
                <wp:lineTo x="21591" y="20134"/>
                <wp:lineTo x="21527" y="19724"/>
                <wp:lineTo x="21591" y="18902"/>
                <wp:lineTo x="21591" y="16436"/>
                <wp:lineTo x="21397" y="13149"/>
                <wp:lineTo x="21591" y="13149"/>
                <wp:lineTo x="21591" y="10684"/>
                <wp:lineTo x="4848" y="6575"/>
                <wp:lineTo x="4978" y="1233"/>
                <wp:lineTo x="4654" y="411"/>
                <wp:lineTo x="1939" y="0"/>
                <wp:lineTo x="1681" y="0"/>
              </wp:wrapPolygon>
            </wp:wrapTight>
            <wp:docPr id="6" name="Picture 3" descr="WDRC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DRC_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3F9" w:rsidRDefault="009433F9" w:rsidP="00701596">
      <w:pPr>
        <w:jc w:val="both"/>
        <w:rPr>
          <w:rFonts w:ascii="Book Antiqua" w:hAnsi="Book Antiqua"/>
          <w:b/>
          <w:sz w:val="22"/>
        </w:rPr>
      </w:pPr>
    </w:p>
    <w:p w:rsidR="009433F9" w:rsidRDefault="009433F9" w:rsidP="00701596">
      <w:pPr>
        <w:jc w:val="both"/>
        <w:rPr>
          <w:rFonts w:ascii="Book Antiqua" w:hAnsi="Book Antiqua"/>
          <w:b/>
          <w:sz w:val="22"/>
        </w:rPr>
      </w:pPr>
    </w:p>
    <w:p w:rsidR="003371BE" w:rsidRPr="00716118" w:rsidRDefault="003371BE" w:rsidP="00701596">
      <w:pPr>
        <w:jc w:val="center"/>
        <w:rPr>
          <w:rFonts w:ascii="Book Antiqua" w:hAnsi="Book Antiqua"/>
          <w:b/>
          <w:sz w:val="22"/>
          <w:u w:val="single"/>
        </w:rPr>
      </w:pPr>
      <w:r w:rsidRPr="00716118">
        <w:rPr>
          <w:rFonts w:ascii="Book Antiqua" w:hAnsi="Book Antiqua"/>
          <w:b/>
          <w:sz w:val="22"/>
          <w:u w:val="single"/>
        </w:rPr>
        <w:t>AmeriCorps Position Opening: Youth Conflict Resolution Education Specialist</w:t>
      </w:r>
    </w:p>
    <w:p w:rsidR="002111B7" w:rsidRPr="003B2FB4" w:rsidRDefault="002111B7" w:rsidP="00701596">
      <w:pPr>
        <w:jc w:val="both"/>
        <w:rPr>
          <w:rFonts w:ascii="Book Antiqua" w:hAnsi="Book Antiqua"/>
          <w:noProof/>
          <w:sz w:val="22"/>
        </w:rPr>
      </w:pPr>
      <w:r w:rsidRPr="003B2FB4">
        <w:rPr>
          <w:rFonts w:ascii="Book Antiqua" w:hAnsi="Book Antiqua"/>
          <w:sz w:val="22"/>
        </w:rPr>
        <w:t>T</w:t>
      </w:r>
      <w:r w:rsidRPr="003B2FB4">
        <w:rPr>
          <w:rFonts w:ascii="Book Antiqua" w:hAnsi="Book Antiqua"/>
          <w:noProof/>
          <w:sz w:val="22"/>
        </w:rPr>
        <w:t xml:space="preserve">he </w:t>
      </w:r>
      <w:r w:rsidR="005734FF" w:rsidRPr="003B2FB4">
        <w:rPr>
          <w:rFonts w:ascii="Book Antiqua" w:hAnsi="Book Antiqua"/>
          <w:noProof/>
          <w:sz w:val="22"/>
        </w:rPr>
        <w:t>Wha</w:t>
      </w:r>
      <w:r w:rsidR="009433F9">
        <w:rPr>
          <w:rFonts w:ascii="Book Antiqua" w:hAnsi="Book Antiqua"/>
          <w:noProof/>
          <w:sz w:val="22"/>
        </w:rPr>
        <w:t>tcom Dispute Resolution Center</w:t>
      </w:r>
      <w:r w:rsidR="005734FF" w:rsidRPr="003B2FB4">
        <w:rPr>
          <w:rFonts w:ascii="Book Antiqua" w:hAnsi="Book Antiqua"/>
          <w:noProof/>
          <w:sz w:val="22"/>
        </w:rPr>
        <w:t xml:space="preserve"> (WDRC) </w:t>
      </w:r>
      <w:r w:rsidRPr="003B2FB4">
        <w:rPr>
          <w:rFonts w:ascii="Book Antiqua" w:hAnsi="Book Antiqua"/>
          <w:noProof/>
          <w:sz w:val="22"/>
        </w:rPr>
        <w:t xml:space="preserve">seeks a dynamic and creative </w:t>
      </w:r>
      <w:r w:rsidR="00134BC2" w:rsidRPr="003B2FB4">
        <w:rPr>
          <w:rFonts w:ascii="Book Antiqua" w:hAnsi="Book Antiqua"/>
          <w:noProof/>
          <w:sz w:val="22"/>
        </w:rPr>
        <w:t xml:space="preserve">AmeriCorps </w:t>
      </w:r>
      <w:r w:rsidRPr="003B2FB4">
        <w:rPr>
          <w:rFonts w:ascii="Book Antiqua" w:hAnsi="Book Antiqua"/>
          <w:noProof/>
          <w:sz w:val="22"/>
        </w:rPr>
        <w:t>Member to provide specialized training in conflict resolution and communication in schools, the juvenile justice system, and other community agencies.</w:t>
      </w:r>
    </w:p>
    <w:p w:rsidR="003B2FB4" w:rsidRPr="003B2FB4" w:rsidRDefault="002B268E" w:rsidP="00701596">
      <w:pPr>
        <w:spacing w:after="0"/>
        <w:jc w:val="both"/>
        <w:rPr>
          <w:rFonts w:ascii="Book Antiqua" w:hAnsi="Book Antiqua"/>
          <w:noProof/>
          <w:sz w:val="22"/>
          <w:u w:val="single"/>
        </w:rPr>
      </w:pPr>
      <w:r w:rsidRPr="003B2FB4">
        <w:rPr>
          <w:rFonts w:ascii="Book Antiqua" w:hAnsi="Book Antiqua"/>
          <w:b/>
          <w:noProof/>
          <w:sz w:val="22"/>
          <w:u w:val="single"/>
        </w:rPr>
        <w:t>About the WDRC</w:t>
      </w:r>
    </w:p>
    <w:p w:rsidR="003B2FB4" w:rsidRPr="003B2FB4" w:rsidRDefault="003B2FB4" w:rsidP="00701596">
      <w:pPr>
        <w:jc w:val="both"/>
        <w:rPr>
          <w:rFonts w:ascii="Book Antiqua" w:hAnsi="Book Antiqua"/>
          <w:i/>
          <w:snapToGrid w:val="0"/>
          <w:sz w:val="22"/>
        </w:rPr>
      </w:pPr>
      <w:r w:rsidRPr="003B2FB4">
        <w:rPr>
          <w:rFonts w:ascii="Book Antiqua" w:hAnsi="Book Antiqua"/>
          <w:sz w:val="22"/>
        </w:rPr>
        <w:t>The Wh</w:t>
      </w:r>
      <w:r w:rsidR="009433F9">
        <w:rPr>
          <w:rFonts w:ascii="Book Antiqua" w:hAnsi="Book Antiqua"/>
          <w:sz w:val="22"/>
        </w:rPr>
        <w:t>atcom Dispute Resolution Center</w:t>
      </w:r>
      <w:r w:rsidRPr="003B2FB4">
        <w:rPr>
          <w:rFonts w:ascii="Book Antiqua" w:hAnsi="Book Antiqua"/>
          <w:sz w:val="22"/>
        </w:rPr>
        <w:t xml:space="preserve"> is a local 501</w:t>
      </w:r>
      <w:r w:rsidR="00035B62">
        <w:rPr>
          <w:rFonts w:ascii="Book Antiqua" w:hAnsi="Book Antiqua"/>
          <w:sz w:val="22"/>
        </w:rPr>
        <w:t>(c)</w:t>
      </w:r>
      <w:r w:rsidRPr="003B2FB4">
        <w:rPr>
          <w:rFonts w:ascii="Book Antiqua" w:hAnsi="Book Antiqua"/>
          <w:sz w:val="22"/>
        </w:rPr>
        <w:t xml:space="preserve">3 nonprofit organization serving the people of Whatcom County since 1992. Our vision is </w:t>
      </w:r>
      <w:r w:rsidR="00035B62">
        <w:rPr>
          <w:rFonts w:ascii="Book Antiqua" w:hAnsi="Book Antiqua"/>
          <w:i/>
          <w:sz w:val="22"/>
        </w:rPr>
        <w:t xml:space="preserve">for Whatcom County to </w:t>
      </w:r>
      <w:r w:rsidRPr="003B2FB4">
        <w:rPr>
          <w:rFonts w:ascii="Book Antiqua" w:hAnsi="Book Antiqua"/>
          <w:i/>
          <w:sz w:val="22"/>
        </w:rPr>
        <w:t xml:space="preserve">be a community in which people </w:t>
      </w:r>
      <w:r w:rsidR="00035B62">
        <w:rPr>
          <w:rFonts w:ascii="Book Antiqua" w:hAnsi="Book Antiqua"/>
          <w:i/>
          <w:sz w:val="22"/>
        </w:rPr>
        <w:t>approach</w:t>
      </w:r>
      <w:r w:rsidRPr="003B2FB4">
        <w:rPr>
          <w:rFonts w:ascii="Book Antiqua" w:hAnsi="Book Antiqua"/>
          <w:i/>
          <w:sz w:val="22"/>
        </w:rPr>
        <w:t xml:space="preserve"> conflict in creative and healthy ways</w:t>
      </w:r>
      <w:r w:rsidRPr="003B2FB4">
        <w:rPr>
          <w:rFonts w:ascii="Book Antiqua" w:hAnsi="Book Antiqua"/>
          <w:sz w:val="22"/>
        </w:rPr>
        <w:t xml:space="preserve">. </w:t>
      </w:r>
      <w:r w:rsidRPr="003B2FB4">
        <w:rPr>
          <w:rFonts w:ascii="Book Antiqua" w:hAnsi="Book Antiqua"/>
          <w:snapToGrid w:val="0"/>
          <w:sz w:val="22"/>
        </w:rPr>
        <w:t xml:space="preserve">Our mission is </w:t>
      </w:r>
      <w:r w:rsidRPr="003B2FB4">
        <w:rPr>
          <w:rFonts w:ascii="Book Antiqua" w:hAnsi="Book Antiqua"/>
          <w:i/>
          <w:snapToGrid w:val="0"/>
          <w:sz w:val="22"/>
        </w:rPr>
        <w:t>to provide and promote constructive and collaborative approaches to conflict through mediation, training, facilitation and community education</w:t>
      </w:r>
      <w:r w:rsidRPr="003B2FB4">
        <w:rPr>
          <w:rFonts w:ascii="Book Antiqua" w:hAnsi="Book Antiqua"/>
          <w:snapToGrid w:val="0"/>
          <w:sz w:val="22"/>
        </w:rPr>
        <w:t>.</w:t>
      </w:r>
      <w:r w:rsidRPr="003B2FB4">
        <w:rPr>
          <w:rFonts w:ascii="Book Antiqua" w:hAnsi="Book Antiqua"/>
          <w:i/>
          <w:snapToGrid w:val="0"/>
          <w:sz w:val="22"/>
        </w:rPr>
        <w:t xml:space="preserve"> </w:t>
      </w:r>
    </w:p>
    <w:p w:rsidR="003B2FB4" w:rsidRPr="003B2FB4" w:rsidRDefault="002B268E" w:rsidP="00701596">
      <w:pPr>
        <w:spacing w:after="0"/>
        <w:jc w:val="both"/>
        <w:rPr>
          <w:rFonts w:ascii="Book Antiqua" w:hAnsi="Book Antiqua"/>
          <w:b/>
          <w:noProof/>
          <w:sz w:val="22"/>
          <w:u w:val="single"/>
        </w:rPr>
      </w:pPr>
      <w:r w:rsidRPr="003B2FB4">
        <w:rPr>
          <w:rFonts w:ascii="Book Antiqua" w:hAnsi="Book Antiqua"/>
          <w:b/>
          <w:noProof/>
          <w:sz w:val="22"/>
          <w:u w:val="single"/>
        </w:rPr>
        <w:t>About the Youth Program</w:t>
      </w:r>
    </w:p>
    <w:p w:rsidR="00891EA7" w:rsidRPr="003B2FB4" w:rsidRDefault="004B496C" w:rsidP="00701596">
      <w:pPr>
        <w:jc w:val="both"/>
        <w:rPr>
          <w:rFonts w:ascii="Book Antiqua" w:hAnsi="Book Antiqua"/>
          <w:noProof/>
          <w:sz w:val="22"/>
        </w:rPr>
      </w:pPr>
      <w:r w:rsidRPr="003B2FB4">
        <w:rPr>
          <w:rFonts w:ascii="Book Antiqua" w:hAnsi="Book Antiqua"/>
          <w:noProof/>
          <w:sz w:val="22"/>
        </w:rPr>
        <w:t xml:space="preserve">Striving to normalize conflict, the Youth Program </w:t>
      </w:r>
      <w:r w:rsidR="009D1BCC">
        <w:rPr>
          <w:rFonts w:ascii="Book Antiqua" w:hAnsi="Book Antiqua"/>
          <w:noProof/>
          <w:sz w:val="22"/>
        </w:rPr>
        <w:t>provide</w:t>
      </w:r>
      <w:r w:rsidR="00642F13">
        <w:rPr>
          <w:rFonts w:ascii="Book Antiqua" w:hAnsi="Book Antiqua"/>
          <w:noProof/>
          <w:sz w:val="22"/>
        </w:rPr>
        <w:t>s</w:t>
      </w:r>
      <w:r w:rsidR="009D1BCC">
        <w:rPr>
          <w:rFonts w:ascii="Book Antiqua" w:hAnsi="Book Antiqua"/>
          <w:noProof/>
          <w:sz w:val="22"/>
        </w:rPr>
        <w:t xml:space="preserve"> specialized trainings</w:t>
      </w:r>
      <w:r w:rsidR="009D1BCC" w:rsidRPr="009D1BCC">
        <w:rPr>
          <w:rFonts w:ascii="Book Antiqua" w:hAnsi="Book Antiqua"/>
          <w:bCs/>
          <w:noProof/>
          <w:sz w:val="22"/>
        </w:rPr>
        <w:t xml:space="preserve"> </w:t>
      </w:r>
      <w:r w:rsidR="009D1BCC">
        <w:rPr>
          <w:rFonts w:ascii="Book Antiqua" w:hAnsi="Book Antiqua"/>
          <w:noProof/>
          <w:sz w:val="22"/>
        </w:rPr>
        <w:t>that</w:t>
      </w:r>
      <w:r w:rsidR="00891EA7">
        <w:rPr>
          <w:rFonts w:ascii="Book Antiqua" w:hAnsi="Book Antiqua"/>
          <w:noProof/>
          <w:sz w:val="22"/>
        </w:rPr>
        <w:t xml:space="preserve"> </w:t>
      </w:r>
      <w:r w:rsidR="00891EA7" w:rsidRPr="003B2FB4">
        <w:rPr>
          <w:rFonts w:ascii="Book Antiqua" w:hAnsi="Book Antiqua"/>
          <w:noProof/>
          <w:sz w:val="22"/>
        </w:rPr>
        <w:t>build the capacity of young people to better manage conflict as it arises, and to learn skills to minimize the possibility of conflict escalating</w:t>
      </w:r>
      <w:r w:rsidR="009D1BCC">
        <w:rPr>
          <w:rFonts w:ascii="Book Antiqua" w:hAnsi="Book Antiqua"/>
          <w:noProof/>
          <w:sz w:val="22"/>
        </w:rPr>
        <w:t>.</w:t>
      </w:r>
    </w:p>
    <w:p w:rsidR="003B2FB4" w:rsidRDefault="006814F7" w:rsidP="00701596">
      <w:pPr>
        <w:spacing w:after="0"/>
        <w:jc w:val="both"/>
        <w:rPr>
          <w:rFonts w:ascii="Book Antiqua" w:hAnsi="Book Antiqua"/>
          <w:b/>
          <w:noProof/>
          <w:sz w:val="22"/>
          <w:u w:val="single"/>
        </w:rPr>
      </w:pPr>
      <w:r>
        <w:rPr>
          <w:rFonts w:ascii="Book Antiqua" w:hAnsi="Book Antiqua"/>
          <w:b/>
          <w:noProof/>
          <w:sz w:val="22"/>
          <w:u w:val="single"/>
        </w:rPr>
        <w:t xml:space="preserve">AmeriCorps </w:t>
      </w:r>
      <w:r w:rsidR="002B268E" w:rsidRPr="003B2FB4">
        <w:rPr>
          <w:rFonts w:ascii="Book Antiqua" w:hAnsi="Book Antiqua"/>
          <w:b/>
          <w:noProof/>
          <w:sz w:val="22"/>
          <w:u w:val="single"/>
        </w:rPr>
        <w:t xml:space="preserve">Youth </w:t>
      </w:r>
      <w:r w:rsidR="00B15F33" w:rsidRPr="003B2FB4">
        <w:rPr>
          <w:rFonts w:ascii="Book Antiqua" w:hAnsi="Book Antiqua"/>
          <w:b/>
          <w:noProof/>
          <w:sz w:val="22"/>
          <w:u w:val="single"/>
        </w:rPr>
        <w:t>Conflict</w:t>
      </w:r>
      <w:r w:rsidR="002B268E" w:rsidRPr="003B2FB4">
        <w:rPr>
          <w:rFonts w:ascii="Book Antiqua" w:hAnsi="Book Antiqua"/>
          <w:b/>
          <w:noProof/>
          <w:sz w:val="22"/>
          <w:u w:val="single"/>
        </w:rPr>
        <w:t xml:space="preserve"> Resolution Education Specialist Position</w:t>
      </w:r>
    </w:p>
    <w:p w:rsidR="00E11A3B" w:rsidRPr="006814F7" w:rsidRDefault="003B2FB4" w:rsidP="00701596">
      <w:pPr>
        <w:spacing w:after="0"/>
        <w:jc w:val="both"/>
        <w:rPr>
          <w:rFonts w:ascii="Book Antiqua" w:eastAsia="Times New Roman" w:hAnsi="Book Antiqua" w:cs="Times New Roman"/>
          <w:bCs/>
          <w:sz w:val="22"/>
        </w:rPr>
      </w:pPr>
      <w:r w:rsidRPr="003B2FB4">
        <w:rPr>
          <w:rFonts w:ascii="Book Antiqua" w:hAnsi="Book Antiqua"/>
          <w:noProof/>
          <w:sz w:val="22"/>
        </w:rPr>
        <w:t xml:space="preserve">This position serves an integral role at the WDRC. The Member is responsible for supporting the Youth Program </w:t>
      </w:r>
      <w:r w:rsidR="00393E4D">
        <w:rPr>
          <w:rFonts w:ascii="Book Antiqua" w:hAnsi="Book Antiqua"/>
          <w:noProof/>
          <w:sz w:val="22"/>
        </w:rPr>
        <w:t>Manager</w:t>
      </w:r>
      <w:r w:rsidRPr="003B2FB4">
        <w:rPr>
          <w:rFonts w:ascii="Book Antiqua" w:hAnsi="Book Antiqua"/>
          <w:noProof/>
          <w:sz w:val="22"/>
        </w:rPr>
        <w:t xml:space="preserve"> to </w:t>
      </w:r>
      <w:r w:rsidR="00035B62">
        <w:rPr>
          <w:rFonts w:ascii="Book Antiqua" w:hAnsi="Book Antiqua"/>
          <w:noProof/>
          <w:sz w:val="22"/>
        </w:rPr>
        <w:t>coordinate</w:t>
      </w:r>
      <w:r w:rsidR="00035B62" w:rsidRPr="003B2FB4">
        <w:rPr>
          <w:rFonts w:ascii="Book Antiqua" w:hAnsi="Book Antiqua"/>
          <w:noProof/>
          <w:sz w:val="22"/>
        </w:rPr>
        <w:t xml:space="preserve"> </w:t>
      </w:r>
      <w:r w:rsidR="00035B62">
        <w:rPr>
          <w:rFonts w:ascii="Book Antiqua" w:hAnsi="Book Antiqua"/>
          <w:noProof/>
          <w:sz w:val="22"/>
        </w:rPr>
        <w:t xml:space="preserve">and implement </w:t>
      </w:r>
      <w:r w:rsidRPr="003B2FB4">
        <w:rPr>
          <w:rFonts w:ascii="Book Antiqua" w:hAnsi="Book Antiqua"/>
          <w:noProof/>
          <w:sz w:val="22"/>
        </w:rPr>
        <w:t xml:space="preserve">conflict resolution workshops and classroom presentations in partnership with local schools, Whatcom County Juvenile Court, Teen Court, and social service agencies. </w:t>
      </w:r>
      <w:r w:rsidRPr="003B2FB4">
        <w:rPr>
          <w:rFonts w:ascii="Book Antiqua" w:eastAsia="Times New Roman" w:hAnsi="Book Antiqua" w:cs="Times New Roman"/>
          <w:bCs/>
          <w:sz w:val="22"/>
        </w:rPr>
        <w:t>Each year, with the help of our Member, we serve hundreds of youth throughout the County, working with every school district and more than 15 individual schools and communi</w:t>
      </w:r>
      <w:r w:rsidR="00642F13">
        <w:rPr>
          <w:rFonts w:ascii="Book Antiqua" w:eastAsia="Times New Roman" w:hAnsi="Book Antiqua" w:cs="Times New Roman"/>
          <w:bCs/>
          <w:sz w:val="22"/>
        </w:rPr>
        <w:t>ty agencies.</w:t>
      </w:r>
      <w:r w:rsidR="006814F7">
        <w:rPr>
          <w:rFonts w:ascii="Book Antiqua" w:eastAsia="Times New Roman" w:hAnsi="Book Antiqua" w:cs="Times New Roman"/>
          <w:bCs/>
          <w:sz w:val="22"/>
        </w:rPr>
        <w:t xml:space="preserve"> This full time, 10.5 month position </w:t>
      </w:r>
      <w:r w:rsidR="006814F7" w:rsidRPr="006814F7">
        <w:rPr>
          <w:rFonts w:ascii="Book Antiqua" w:eastAsia="Times New Roman" w:hAnsi="Book Antiqua" w:cs="Times New Roman"/>
          <w:b/>
          <w:bCs/>
          <w:sz w:val="22"/>
        </w:rPr>
        <w:t>begins September 1</w:t>
      </w:r>
      <w:r w:rsidR="006814F7" w:rsidRPr="006814F7">
        <w:rPr>
          <w:rFonts w:ascii="Book Antiqua" w:eastAsia="Times New Roman" w:hAnsi="Book Antiqua" w:cs="Times New Roman"/>
          <w:b/>
          <w:bCs/>
          <w:sz w:val="22"/>
          <w:vertAlign w:val="superscript"/>
        </w:rPr>
        <w:t>st</w:t>
      </w:r>
      <w:r w:rsidR="006814F7" w:rsidRPr="006814F7">
        <w:rPr>
          <w:rFonts w:ascii="Book Antiqua" w:eastAsia="Times New Roman" w:hAnsi="Book Antiqua" w:cs="Times New Roman"/>
          <w:b/>
          <w:bCs/>
          <w:sz w:val="22"/>
        </w:rPr>
        <w:t xml:space="preserve">, </w:t>
      </w:r>
      <w:r w:rsidR="00F21739">
        <w:rPr>
          <w:rFonts w:ascii="Book Antiqua" w:eastAsia="Times New Roman" w:hAnsi="Book Antiqua" w:cs="Times New Roman"/>
          <w:b/>
          <w:bCs/>
          <w:sz w:val="22"/>
        </w:rPr>
        <w:t>2018</w:t>
      </w:r>
      <w:r w:rsidR="006814F7">
        <w:rPr>
          <w:rFonts w:ascii="Book Antiqua" w:eastAsia="Times New Roman" w:hAnsi="Book Antiqua" w:cs="Times New Roman"/>
          <w:bCs/>
          <w:sz w:val="22"/>
        </w:rPr>
        <w:t xml:space="preserve"> and ends </w:t>
      </w:r>
      <w:r w:rsidR="006814F7" w:rsidRPr="006814F7">
        <w:rPr>
          <w:rFonts w:ascii="Book Antiqua" w:eastAsia="Times New Roman" w:hAnsi="Book Antiqua" w:cs="Times New Roman"/>
          <w:b/>
          <w:bCs/>
          <w:sz w:val="22"/>
        </w:rPr>
        <w:t>July 15</w:t>
      </w:r>
      <w:r w:rsidR="006814F7" w:rsidRPr="006814F7">
        <w:rPr>
          <w:rFonts w:ascii="Book Antiqua" w:eastAsia="Times New Roman" w:hAnsi="Book Antiqua" w:cs="Times New Roman"/>
          <w:b/>
          <w:bCs/>
          <w:sz w:val="22"/>
          <w:vertAlign w:val="superscript"/>
        </w:rPr>
        <w:t>th</w:t>
      </w:r>
      <w:r w:rsidR="006814F7" w:rsidRPr="006814F7">
        <w:rPr>
          <w:rFonts w:ascii="Book Antiqua" w:eastAsia="Times New Roman" w:hAnsi="Book Antiqua" w:cs="Times New Roman"/>
          <w:b/>
          <w:bCs/>
          <w:sz w:val="22"/>
        </w:rPr>
        <w:t xml:space="preserve">, </w:t>
      </w:r>
      <w:r w:rsidR="00F21739">
        <w:rPr>
          <w:rFonts w:ascii="Book Antiqua" w:eastAsia="Times New Roman" w:hAnsi="Book Antiqua" w:cs="Times New Roman"/>
          <w:b/>
          <w:bCs/>
          <w:sz w:val="22"/>
        </w:rPr>
        <w:t>2019</w:t>
      </w:r>
      <w:r w:rsidR="006814F7">
        <w:rPr>
          <w:rFonts w:ascii="Book Antiqua" w:eastAsia="Times New Roman" w:hAnsi="Book Antiqua" w:cs="Times New Roman"/>
          <w:bCs/>
          <w:sz w:val="22"/>
        </w:rPr>
        <w:t>.</w:t>
      </w:r>
      <w:r w:rsidR="006A153B">
        <w:rPr>
          <w:rFonts w:ascii="Book Antiqua" w:eastAsia="Times New Roman" w:hAnsi="Book Antiqua" w:cs="Times New Roman"/>
          <w:bCs/>
          <w:sz w:val="22"/>
        </w:rPr>
        <w:t xml:space="preserve"> </w:t>
      </w:r>
      <w:r w:rsidR="00FE4349">
        <w:rPr>
          <w:rFonts w:ascii="Book Antiqua" w:eastAsia="Times New Roman" w:hAnsi="Book Antiqua" w:cs="Times New Roman"/>
          <w:bCs/>
          <w:sz w:val="22"/>
        </w:rPr>
        <w:t>P</w:t>
      </w:r>
      <w:r w:rsidR="006A153B">
        <w:rPr>
          <w:rFonts w:ascii="Book Antiqua" w:eastAsia="Times New Roman" w:hAnsi="Book Antiqua" w:cs="Times New Roman"/>
          <w:bCs/>
          <w:sz w:val="22"/>
        </w:rPr>
        <w:t>osition is contingent on funding.</w:t>
      </w:r>
    </w:p>
    <w:p w:rsidR="00C64642" w:rsidRDefault="00C64642" w:rsidP="00701596">
      <w:pPr>
        <w:spacing w:after="0"/>
        <w:jc w:val="both"/>
        <w:rPr>
          <w:rFonts w:ascii="Book Antiqua" w:hAnsi="Book Antiqua"/>
          <w:b/>
          <w:sz w:val="22"/>
          <w:u w:val="single"/>
        </w:rPr>
      </w:pPr>
    </w:p>
    <w:p w:rsidR="003B2FB4" w:rsidRDefault="003B2FB4" w:rsidP="00701596">
      <w:pPr>
        <w:spacing w:after="0"/>
        <w:jc w:val="both"/>
        <w:rPr>
          <w:rFonts w:ascii="Book Antiqua" w:hAnsi="Book Antiqua"/>
          <w:b/>
          <w:sz w:val="22"/>
          <w:u w:val="single"/>
        </w:rPr>
      </w:pPr>
      <w:r w:rsidRPr="008F7F72">
        <w:rPr>
          <w:rFonts w:ascii="Book Antiqua" w:hAnsi="Book Antiqua"/>
          <w:b/>
          <w:sz w:val="22"/>
          <w:u w:val="single"/>
        </w:rPr>
        <w:t>Responsibilities</w:t>
      </w:r>
    </w:p>
    <w:p w:rsidR="003B2FB4" w:rsidRPr="00C64642" w:rsidRDefault="00C64642" w:rsidP="00701596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2"/>
        </w:rPr>
      </w:pPr>
      <w:r w:rsidRPr="00C64642">
        <w:rPr>
          <w:rFonts w:ascii="Book Antiqua" w:hAnsi="Book Antiqua"/>
          <w:i/>
          <w:sz w:val="22"/>
        </w:rPr>
        <w:t>Youth Workshop Coordination and Facilitation:</w:t>
      </w:r>
      <w:r>
        <w:rPr>
          <w:rFonts w:ascii="Book Antiqua" w:hAnsi="Book Antiqua"/>
          <w:i/>
          <w:sz w:val="22"/>
        </w:rPr>
        <w:t xml:space="preserve"> </w:t>
      </w:r>
      <w:r w:rsidRPr="00C64642">
        <w:rPr>
          <w:rFonts w:ascii="Book Antiqua" w:hAnsi="Book Antiqua"/>
          <w:sz w:val="22"/>
        </w:rPr>
        <w:t>communicate with program partners;</w:t>
      </w:r>
      <w:r>
        <w:rPr>
          <w:rFonts w:ascii="Book Antiqua" w:hAnsi="Book Antiqua"/>
          <w:sz w:val="22"/>
        </w:rPr>
        <w:t xml:space="preserve"> </w:t>
      </w:r>
      <w:r w:rsidRPr="00C64642">
        <w:rPr>
          <w:rFonts w:ascii="Book Antiqua" w:hAnsi="Book Antiqua"/>
          <w:sz w:val="22"/>
        </w:rPr>
        <w:t>conduct intake for trainings as appropriate;</w:t>
      </w:r>
      <w:r>
        <w:rPr>
          <w:rFonts w:ascii="Book Antiqua" w:hAnsi="Book Antiqua"/>
          <w:sz w:val="22"/>
        </w:rPr>
        <w:t xml:space="preserve"> </w:t>
      </w:r>
      <w:r w:rsidRPr="00C64642">
        <w:rPr>
          <w:rFonts w:ascii="Book Antiqua" w:hAnsi="Book Antiqua"/>
          <w:sz w:val="22"/>
        </w:rPr>
        <w:t>convene and facilitate numerous conflict resolution workshops;</w:t>
      </w:r>
      <w:r>
        <w:rPr>
          <w:rFonts w:ascii="Book Antiqua" w:hAnsi="Book Antiqua"/>
          <w:sz w:val="22"/>
        </w:rPr>
        <w:t xml:space="preserve"> </w:t>
      </w:r>
      <w:r w:rsidRPr="00C64642">
        <w:rPr>
          <w:rFonts w:ascii="Book Antiqua" w:hAnsi="Book Antiqua"/>
          <w:sz w:val="22"/>
        </w:rPr>
        <w:t>creatively address individual needs within each workshop to ensure the learning objectives are met;</w:t>
      </w:r>
      <w:r w:rsidR="00642F13">
        <w:rPr>
          <w:rFonts w:ascii="Book Antiqua" w:hAnsi="Book Antiqua"/>
          <w:sz w:val="22"/>
        </w:rPr>
        <w:t xml:space="preserve"> </w:t>
      </w:r>
      <w:r w:rsidRPr="00C64642">
        <w:rPr>
          <w:rFonts w:ascii="Book Antiqua" w:hAnsi="Book Antiqua"/>
          <w:sz w:val="22"/>
        </w:rPr>
        <w:t>design/research workshop curriculum</w:t>
      </w:r>
      <w:r w:rsidR="00D26715">
        <w:rPr>
          <w:rFonts w:ascii="Book Antiqua" w:hAnsi="Book Antiqua"/>
          <w:sz w:val="22"/>
        </w:rPr>
        <w:t>; h</w:t>
      </w:r>
      <w:r w:rsidRPr="00C64642">
        <w:rPr>
          <w:rFonts w:ascii="Book Antiqua" w:hAnsi="Book Antiqua"/>
          <w:sz w:val="22"/>
        </w:rPr>
        <w:t xml:space="preserve">elp with registration, set </w:t>
      </w:r>
      <w:r>
        <w:rPr>
          <w:rFonts w:ascii="Book Antiqua" w:hAnsi="Book Antiqua"/>
          <w:sz w:val="22"/>
        </w:rPr>
        <w:t>up, and take down for trainings.</w:t>
      </w:r>
    </w:p>
    <w:p w:rsidR="00C64642" w:rsidRPr="00C64642" w:rsidRDefault="00C64642" w:rsidP="00701596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2"/>
        </w:rPr>
      </w:pPr>
      <w:r w:rsidRPr="00C64642">
        <w:rPr>
          <w:rFonts w:ascii="Book Antiqua" w:hAnsi="Book Antiqua"/>
          <w:i/>
          <w:sz w:val="22"/>
        </w:rPr>
        <w:t xml:space="preserve">Outreach: </w:t>
      </w:r>
      <w:r w:rsidRPr="00C64642">
        <w:rPr>
          <w:rFonts w:ascii="Book Antiqua" w:hAnsi="Book Antiqua"/>
          <w:sz w:val="22"/>
        </w:rPr>
        <w:t xml:space="preserve">represent the </w:t>
      </w:r>
      <w:r w:rsidR="00642F13">
        <w:rPr>
          <w:rFonts w:ascii="Book Antiqua" w:hAnsi="Book Antiqua"/>
          <w:sz w:val="22"/>
        </w:rPr>
        <w:t>Y</w:t>
      </w:r>
      <w:r w:rsidRPr="00C64642">
        <w:rPr>
          <w:rFonts w:ascii="Book Antiqua" w:hAnsi="Book Antiqua"/>
          <w:sz w:val="22"/>
        </w:rPr>
        <w:t xml:space="preserve">outh </w:t>
      </w:r>
      <w:r w:rsidR="00642F13">
        <w:rPr>
          <w:rFonts w:ascii="Book Antiqua" w:hAnsi="Book Antiqua"/>
          <w:sz w:val="22"/>
        </w:rPr>
        <w:t>P</w:t>
      </w:r>
      <w:r w:rsidRPr="00C64642">
        <w:rPr>
          <w:rFonts w:ascii="Book Antiqua" w:hAnsi="Book Antiqua"/>
          <w:sz w:val="22"/>
        </w:rPr>
        <w:t xml:space="preserve">rogram at community agency meetings as needed; promote the </w:t>
      </w:r>
      <w:r>
        <w:rPr>
          <w:rFonts w:ascii="Book Antiqua" w:hAnsi="Book Antiqua"/>
          <w:sz w:val="22"/>
        </w:rPr>
        <w:t>Y</w:t>
      </w:r>
      <w:r w:rsidRPr="00C64642">
        <w:rPr>
          <w:rFonts w:ascii="Book Antiqua" w:hAnsi="Book Antiqua"/>
          <w:sz w:val="22"/>
        </w:rPr>
        <w:t xml:space="preserve">outh </w:t>
      </w:r>
      <w:r>
        <w:rPr>
          <w:rFonts w:ascii="Book Antiqua" w:hAnsi="Book Antiqua"/>
          <w:sz w:val="22"/>
        </w:rPr>
        <w:t>P</w:t>
      </w:r>
      <w:r w:rsidRPr="00C64642">
        <w:rPr>
          <w:rFonts w:ascii="Book Antiqua" w:hAnsi="Book Antiqua"/>
          <w:sz w:val="22"/>
        </w:rPr>
        <w:t>rogram</w:t>
      </w:r>
      <w:r w:rsidR="00716118">
        <w:rPr>
          <w:rFonts w:ascii="Book Antiqua" w:hAnsi="Book Antiqua"/>
          <w:sz w:val="22"/>
        </w:rPr>
        <w:t xml:space="preserve"> and National Service</w:t>
      </w:r>
      <w:r w:rsidRPr="00C64642">
        <w:rPr>
          <w:rFonts w:ascii="Book Antiqua" w:hAnsi="Book Antiqua"/>
          <w:sz w:val="22"/>
        </w:rPr>
        <w:t>; conduct outreach through tabling and presentations at various events; take a lead role planning and running WDRC's annual Peaceful Poetry Youth Contest;</w:t>
      </w:r>
      <w:r w:rsidR="005B44C5">
        <w:rPr>
          <w:rFonts w:ascii="Book Antiqua" w:hAnsi="Book Antiqua"/>
          <w:sz w:val="22"/>
        </w:rPr>
        <w:t xml:space="preserve"> </w:t>
      </w:r>
      <w:r w:rsidR="005B44C5" w:rsidRPr="003B2FB4">
        <w:rPr>
          <w:rFonts w:ascii="Book Antiqua" w:hAnsi="Book Antiqua"/>
          <w:noProof/>
          <w:sz w:val="22"/>
        </w:rPr>
        <w:t>contribute towards the development of specialized partnerships, including Restorative Practice initiatives and out</w:t>
      </w:r>
      <w:r w:rsidR="00035B62">
        <w:rPr>
          <w:rFonts w:ascii="Book Antiqua" w:hAnsi="Book Antiqua"/>
          <w:noProof/>
          <w:sz w:val="22"/>
        </w:rPr>
        <w:t>reach for Parent-Teen mediation; collaborate with staff and volunteers to support outreach events.</w:t>
      </w:r>
    </w:p>
    <w:p w:rsidR="00C64642" w:rsidRPr="00C64642" w:rsidRDefault="00C64642" w:rsidP="00701596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/>
          <w:i/>
          <w:sz w:val="22"/>
        </w:rPr>
      </w:pPr>
      <w:r w:rsidRPr="00C64642">
        <w:rPr>
          <w:rFonts w:ascii="Book Antiqua" w:hAnsi="Book Antiqua"/>
          <w:i/>
          <w:sz w:val="22"/>
        </w:rPr>
        <w:t>Volunteer Recruitment and Management</w:t>
      </w:r>
      <w:r>
        <w:rPr>
          <w:rFonts w:ascii="Book Antiqua" w:hAnsi="Book Antiqua"/>
          <w:i/>
          <w:sz w:val="22"/>
        </w:rPr>
        <w:t xml:space="preserve">: </w:t>
      </w:r>
      <w:r w:rsidRPr="00C64642">
        <w:rPr>
          <w:rFonts w:ascii="Book Antiqua" w:hAnsi="Book Antiqua"/>
          <w:sz w:val="22"/>
        </w:rPr>
        <w:t xml:space="preserve">assist </w:t>
      </w:r>
      <w:r>
        <w:rPr>
          <w:rFonts w:ascii="Book Antiqua" w:hAnsi="Book Antiqua"/>
          <w:sz w:val="22"/>
        </w:rPr>
        <w:t>volunteer coordinator with outreach efforts for volunteer positions; participate in volunteer application and selection process; manage Youth Program volunteer activities; keep accurate records of volunteer service.</w:t>
      </w:r>
    </w:p>
    <w:p w:rsidR="004E0D00" w:rsidRPr="00FD71DB" w:rsidRDefault="00C64642" w:rsidP="00701596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/>
          <w:sz w:val="22"/>
        </w:rPr>
      </w:pPr>
      <w:r w:rsidRPr="00C64642">
        <w:rPr>
          <w:rFonts w:ascii="Book Antiqua" w:hAnsi="Book Antiqua"/>
          <w:i/>
          <w:sz w:val="22"/>
        </w:rPr>
        <w:t xml:space="preserve">Reporting and Evaluation: </w:t>
      </w:r>
      <w:r w:rsidRPr="00C64642">
        <w:rPr>
          <w:rFonts w:ascii="Book Antiqua" w:hAnsi="Book Antiqua"/>
          <w:sz w:val="22"/>
        </w:rPr>
        <w:t xml:space="preserve">ensure workshop </w:t>
      </w:r>
      <w:r w:rsidR="00FD71DB">
        <w:rPr>
          <w:rFonts w:ascii="Book Antiqua" w:hAnsi="Book Antiqua"/>
          <w:sz w:val="22"/>
        </w:rPr>
        <w:t xml:space="preserve">participation and </w:t>
      </w:r>
      <w:r w:rsidRPr="00C64642">
        <w:rPr>
          <w:rFonts w:ascii="Book Antiqua" w:hAnsi="Book Antiqua"/>
          <w:sz w:val="22"/>
        </w:rPr>
        <w:t>evaluation data is captured accurately; fulfill Am</w:t>
      </w:r>
      <w:r>
        <w:rPr>
          <w:rFonts w:ascii="Book Antiqua" w:hAnsi="Book Antiqua"/>
          <w:sz w:val="22"/>
        </w:rPr>
        <w:t xml:space="preserve">eriCorps </w:t>
      </w:r>
      <w:r w:rsidR="004E0D00">
        <w:rPr>
          <w:rFonts w:ascii="Book Antiqua" w:hAnsi="Book Antiqua"/>
          <w:sz w:val="22"/>
        </w:rPr>
        <w:t xml:space="preserve">Member </w:t>
      </w:r>
      <w:r>
        <w:rPr>
          <w:rFonts w:ascii="Book Antiqua" w:hAnsi="Book Antiqua"/>
          <w:sz w:val="22"/>
        </w:rPr>
        <w:t>reporting requirements</w:t>
      </w:r>
      <w:r w:rsidR="004E0D00">
        <w:rPr>
          <w:rFonts w:ascii="Book Antiqua" w:hAnsi="Book Antiqua"/>
          <w:sz w:val="22"/>
        </w:rPr>
        <w:t>, keep accurate record of hours served and trainings attended</w:t>
      </w:r>
      <w:r>
        <w:rPr>
          <w:rFonts w:ascii="Book Antiqua" w:hAnsi="Book Antiqua"/>
          <w:sz w:val="22"/>
        </w:rPr>
        <w:t>.</w:t>
      </w:r>
    </w:p>
    <w:p w:rsidR="001659CB" w:rsidRPr="003B2FB4" w:rsidRDefault="003940BE" w:rsidP="008C3587">
      <w:pPr>
        <w:jc w:val="center"/>
        <w:rPr>
          <w:rFonts w:ascii="Book Antiqua" w:hAnsi="Book Antiqua"/>
          <w:b/>
          <w:i/>
          <w:noProof/>
          <w:sz w:val="22"/>
        </w:rPr>
      </w:pPr>
      <w:r w:rsidRPr="003B2FB4">
        <w:rPr>
          <w:rFonts w:ascii="Book Antiqua" w:hAnsi="Book Antiqua"/>
          <w:b/>
          <w:i/>
          <w:noProof/>
          <w:sz w:val="22"/>
        </w:rPr>
        <w:t>(Additional information on back)</w:t>
      </w:r>
      <w:r w:rsidR="001659CB" w:rsidRPr="003B2FB4">
        <w:rPr>
          <w:rFonts w:ascii="Book Antiqua" w:hAnsi="Book Antiqua"/>
          <w:b/>
          <w:noProof/>
          <w:sz w:val="22"/>
        </w:rPr>
        <w:br w:type="page"/>
      </w:r>
    </w:p>
    <w:p w:rsidR="006A153B" w:rsidRDefault="006A153B" w:rsidP="00701596">
      <w:pPr>
        <w:spacing w:after="0"/>
        <w:jc w:val="both"/>
        <w:rPr>
          <w:rFonts w:ascii="Book Antiqua" w:hAnsi="Book Antiqua"/>
          <w:b/>
          <w:noProof/>
          <w:sz w:val="22"/>
          <w:u w:val="single"/>
        </w:rPr>
      </w:pPr>
    </w:p>
    <w:p w:rsidR="002111B7" w:rsidRPr="006814F7" w:rsidRDefault="002B268E" w:rsidP="00701596">
      <w:pPr>
        <w:spacing w:after="0"/>
        <w:jc w:val="both"/>
        <w:rPr>
          <w:rFonts w:ascii="Book Antiqua" w:hAnsi="Book Antiqua"/>
          <w:b/>
          <w:noProof/>
          <w:sz w:val="22"/>
          <w:u w:val="single"/>
        </w:rPr>
      </w:pPr>
      <w:r w:rsidRPr="006814F7">
        <w:rPr>
          <w:rFonts w:ascii="Book Antiqua" w:hAnsi="Book Antiqua"/>
          <w:b/>
          <w:noProof/>
          <w:sz w:val="22"/>
          <w:u w:val="single"/>
        </w:rPr>
        <w:t xml:space="preserve">Position </w:t>
      </w:r>
      <w:r w:rsidR="006814F7">
        <w:rPr>
          <w:rFonts w:ascii="Book Antiqua" w:hAnsi="Book Antiqua"/>
          <w:b/>
          <w:noProof/>
          <w:sz w:val="22"/>
          <w:u w:val="single"/>
        </w:rPr>
        <w:t>Requirements</w:t>
      </w:r>
    </w:p>
    <w:p w:rsidR="003A1F62" w:rsidRPr="00CA0FB0" w:rsidRDefault="002111B7" w:rsidP="00CA0FB0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noProof/>
          <w:sz w:val="22"/>
        </w:rPr>
      </w:pPr>
      <w:r w:rsidRPr="00CA0FB0">
        <w:rPr>
          <w:rFonts w:ascii="Book Antiqua" w:hAnsi="Book Antiqua"/>
          <w:noProof/>
          <w:sz w:val="22"/>
        </w:rPr>
        <w:t xml:space="preserve">Must be </w:t>
      </w:r>
      <w:r w:rsidR="00BF1AE2">
        <w:rPr>
          <w:rFonts w:ascii="Book Antiqua" w:hAnsi="Book Antiqua"/>
          <w:noProof/>
          <w:sz w:val="22"/>
        </w:rPr>
        <w:t>at least</w:t>
      </w:r>
      <w:r w:rsidR="00E56526">
        <w:rPr>
          <w:rFonts w:ascii="Book Antiqua" w:hAnsi="Book Antiqua"/>
          <w:noProof/>
          <w:sz w:val="22"/>
        </w:rPr>
        <w:t xml:space="preserve"> </w:t>
      </w:r>
      <w:bookmarkStart w:id="0" w:name="_GoBack"/>
      <w:bookmarkEnd w:id="0"/>
      <w:r w:rsidRPr="00CA0FB0">
        <w:rPr>
          <w:rFonts w:ascii="Book Antiqua" w:hAnsi="Book Antiqua"/>
          <w:noProof/>
          <w:sz w:val="22"/>
        </w:rPr>
        <w:t>18 years old at the start of the</w:t>
      </w:r>
      <w:r w:rsidR="005B44C5" w:rsidRPr="00CA0FB0">
        <w:rPr>
          <w:rFonts w:ascii="Book Antiqua" w:hAnsi="Book Antiqua"/>
          <w:noProof/>
          <w:sz w:val="22"/>
        </w:rPr>
        <w:t xml:space="preserve"> program year (September 1, </w:t>
      </w:r>
      <w:r w:rsidR="00F21739">
        <w:rPr>
          <w:rFonts w:ascii="Book Antiqua" w:hAnsi="Book Antiqua"/>
          <w:noProof/>
          <w:sz w:val="22"/>
        </w:rPr>
        <w:t>2018</w:t>
      </w:r>
      <w:r w:rsidRPr="00CA0FB0">
        <w:rPr>
          <w:rFonts w:ascii="Book Antiqua" w:hAnsi="Book Antiqua"/>
          <w:noProof/>
          <w:sz w:val="22"/>
        </w:rPr>
        <w:t>)</w:t>
      </w:r>
    </w:p>
    <w:p w:rsidR="001A2490" w:rsidRPr="00CA0FB0" w:rsidRDefault="002111B7" w:rsidP="00CA0FB0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noProof/>
          <w:sz w:val="22"/>
        </w:rPr>
      </w:pPr>
      <w:r w:rsidRPr="00CA0FB0">
        <w:rPr>
          <w:rFonts w:ascii="Book Antiqua" w:hAnsi="Book Antiqua"/>
          <w:noProof/>
          <w:sz w:val="22"/>
        </w:rPr>
        <w:t xml:space="preserve">Must be able to serve fulltime (40 hours a week for 10 ½ months) Sept </w:t>
      </w:r>
      <w:r w:rsidR="001659CB" w:rsidRPr="00CA0FB0">
        <w:rPr>
          <w:rFonts w:ascii="Book Antiqua" w:hAnsi="Book Antiqua"/>
          <w:noProof/>
          <w:sz w:val="22"/>
        </w:rPr>
        <w:t>1</w:t>
      </w:r>
      <w:r w:rsidRPr="00CA0FB0">
        <w:rPr>
          <w:rFonts w:ascii="Book Antiqua" w:hAnsi="Book Antiqua"/>
          <w:noProof/>
          <w:sz w:val="22"/>
        </w:rPr>
        <w:t>-July 15</w:t>
      </w:r>
      <w:r w:rsidRPr="00CA0FB0">
        <w:rPr>
          <w:rFonts w:ascii="Book Antiqua" w:hAnsi="Book Antiqua"/>
          <w:noProof/>
          <w:sz w:val="22"/>
          <w:vertAlign w:val="superscript"/>
        </w:rPr>
        <w:t>th</w:t>
      </w:r>
      <w:r w:rsidRPr="00CA0FB0">
        <w:rPr>
          <w:rFonts w:ascii="Book Antiqua" w:hAnsi="Book Antiqua"/>
          <w:noProof/>
          <w:sz w:val="22"/>
        </w:rPr>
        <w:t xml:space="preserve"> </w:t>
      </w:r>
      <w:r w:rsidR="00F21739">
        <w:rPr>
          <w:rFonts w:ascii="Book Antiqua" w:hAnsi="Book Antiqua"/>
          <w:noProof/>
          <w:sz w:val="22"/>
        </w:rPr>
        <w:t>2019</w:t>
      </w:r>
    </w:p>
    <w:p w:rsidR="001A2490" w:rsidRPr="00CA0FB0" w:rsidRDefault="001A2490" w:rsidP="00CA0FB0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noProof/>
          <w:sz w:val="22"/>
        </w:rPr>
      </w:pPr>
      <w:r w:rsidRPr="00CA0FB0">
        <w:rPr>
          <w:rFonts w:ascii="Book Antiqua" w:hAnsi="Book Antiqua"/>
          <w:noProof/>
          <w:sz w:val="22"/>
        </w:rPr>
        <w:t>Be a US citizen or lawful permanent resident</w:t>
      </w:r>
    </w:p>
    <w:p w:rsidR="002111B7" w:rsidRDefault="001A2490" w:rsidP="00CA0FB0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noProof/>
          <w:sz w:val="22"/>
        </w:rPr>
      </w:pPr>
      <w:r w:rsidRPr="00CA0FB0">
        <w:rPr>
          <w:rFonts w:ascii="Book Antiqua" w:hAnsi="Book Antiqua"/>
          <w:noProof/>
          <w:sz w:val="22"/>
        </w:rPr>
        <w:t xml:space="preserve">Must pass criminal background checks and not be listed on the National Sex Offender Public Registry </w:t>
      </w:r>
    </w:p>
    <w:p w:rsidR="00CA0FB0" w:rsidRPr="00CA0FB0" w:rsidRDefault="00CA0FB0" w:rsidP="00CA0FB0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CA0FB0">
        <w:rPr>
          <w:sz w:val="22"/>
          <w:szCs w:val="22"/>
        </w:rPr>
        <w:t xml:space="preserve">Flexibility, including ability to </w:t>
      </w:r>
      <w:r w:rsidR="00FD71DB">
        <w:rPr>
          <w:sz w:val="22"/>
          <w:szCs w:val="22"/>
        </w:rPr>
        <w:t>serve</w:t>
      </w:r>
      <w:r w:rsidRPr="00CA0FB0">
        <w:rPr>
          <w:sz w:val="22"/>
          <w:szCs w:val="22"/>
        </w:rPr>
        <w:t xml:space="preserve"> early morning, evening and weekend hours </w:t>
      </w:r>
      <w:r w:rsidR="00FD71DB">
        <w:rPr>
          <w:sz w:val="22"/>
          <w:szCs w:val="22"/>
        </w:rPr>
        <w:t xml:space="preserve">as needed </w:t>
      </w:r>
      <w:r w:rsidRPr="00CA0FB0">
        <w:rPr>
          <w:noProof/>
          <w:sz w:val="22"/>
          <w:szCs w:val="22"/>
        </w:rPr>
        <w:t>(including some holidays such as MLK day and Memorial Day weekend)</w:t>
      </w:r>
    </w:p>
    <w:p w:rsidR="00CA0FB0" w:rsidRPr="00CA0FB0" w:rsidRDefault="00CA0FB0" w:rsidP="00CA0FB0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eastAsia="Arial Unicode MS" w:hAnsi="Book Antiqua" w:cs="Arial"/>
          <w:noProof/>
          <w:sz w:val="22"/>
        </w:rPr>
      </w:pPr>
      <w:r w:rsidRPr="00CA0FB0">
        <w:rPr>
          <w:rFonts w:ascii="Book Antiqua" w:hAnsi="Book Antiqua"/>
          <w:noProof/>
          <w:sz w:val="22"/>
        </w:rPr>
        <w:t>Experience working with K-12 youth</w:t>
      </w:r>
    </w:p>
    <w:p w:rsidR="00CA0FB0" w:rsidRPr="00CA0FB0" w:rsidRDefault="00CA0FB0" w:rsidP="00CA0FB0">
      <w:pPr>
        <w:pStyle w:val="ListParagraph"/>
        <w:numPr>
          <w:ilvl w:val="0"/>
          <w:numId w:val="6"/>
        </w:numPr>
        <w:jc w:val="both"/>
        <w:rPr>
          <w:rFonts w:ascii="Book Antiqua" w:hAnsi="Book Antiqua"/>
          <w:noProof/>
          <w:sz w:val="22"/>
        </w:rPr>
      </w:pPr>
      <w:r w:rsidRPr="00CA0FB0">
        <w:rPr>
          <w:rFonts w:ascii="Book Antiqua" w:hAnsi="Book Antiqua"/>
          <w:noProof/>
          <w:sz w:val="22"/>
        </w:rPr>
        <w:t>Experience with public speaking and/or group facilitation</w:t>
      </w:r>
    </w:p>
    <w:p w:rsidR="00CA0FB0" w:rsidRPr="00CA0FB0" w:rsidRDefault="00CA0FB0" w:rsidP="00CA0FB0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noProof/>
          <w:sz w:val="22"/>
        </w:rPr>
      </w:pPr>
      <w:r w:rsidRPr="00CA0FB0">
        <w:rPr>
          <w:rFonts w:ascii="Book Antiqua" w:hAnsi="Book Antiqua"/>
          <w:noProof/>
          <w:sz w:val="22"/>
        </w:rPr>
        <w:t>Bachelor’s degree in teaching, recreation, psychology, sociology or related field preferred</w:t>
      </w:r>
    </w:p>
    <w:p w:rsidR="00CA0FB0" w:rsidRPr="00CA0FB0" w:rsidRDefault="00CA0FB0" w:rsidP="00CA0FB0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CA0FB0">
        <w:rPr>
          <w:sz w:val="22"/>
          <w:szCs w:val="22"/>
        </w:rPr>
        <w:t xml:space="preserve">Strong sense of initiative, sense of humor, and compassion </w:t>
      </w:r>
    </w:p>
    <w:p w:rsidR="00CA0FB0" w:rsidRPr="00CA0FB0" w:rsidRDefault="00CA0FB0" w:rsidP="00CA0FB0">
      <w:pPr>
        <w:pStyle w:val="ListParagraph"/>
        <w:numPr>
          <w:ilvl w:val="0"/>
          <w:numId w:val="6"/>
        </w:numPr>
        <w:jc w:val="both"/>
        <w:rPr>
          <w:rFonts w:ascii="Book Antiqua" w:eastAsia="Arial Unicode MS" w:hAnsi="Book Antiqua" w:cs="Arial"/>
          <w:noProof/>
          <w:sz w:val="22"/>
        </w:rPr>
      </w:pPr>
      <w:r w:rsidRPr="00CA0FB0">
        <w:rPr>
          <w:rFonts w:ascii="Book Antiqua" w:eastAsia="Arial Unicode MS" w:hAnsi="Book Antiqua" w:cs="Arial"/>
          <w:noProof/>
          <w:sz w:val="22"/>
        </w:rPr>
        <w:t>Demonstrate st</w:t>
      </w:r>
      <w:r>
        <w:rPr>
          <w:rFonts w:ascii="Book Antiqua" w:eastAsia="Arial Unicode MS" w:hAnsi="Book Antiqua" w:cs="Arial"/>
          <w:noProof/>
          <w:sz w:val="22"/>
        </w:rPr>
        <w:t>rong written and verbal skills</w:t>
      </w:r>
    </w:p>
    <w:p w:rsidR="00CA0FB0" w:rsidRPr="00CA0FB0" w:rsidRDefault="00CA0FB0" w:rsidP="00CA0FB0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eastAsia="Times New Roman" w:hAnsi="Book Antiqua" w:cs="Book Antiqua"/>
          <w:sz w:val="22"/>
        </w:rPr>
      </w:pPr>
      <w:r w:rsidRPr="00CA0FB0">
        <w:rPr>
          <w:rFonts w:ascii="Book Antiqua" w:eastAsia="Arial Unicode MS" w:hAnsi="Book Antiqua" w:cs="Arial"/>
          <w:noProof/>
          <w:sz w:val="22"/>
        </w:rPr>
        <w:t>Be highly organized</w:t>
      </w:r>
      <w:r>
        <w:rPr>
          <w:rFonts w:ascii="Book Antiqua" w:eastAsia="Arial Unicode MS" w:hAnsi="Book Antiqua" w:cs="Arial"/>
          <w:noProof/>
          <w:sz w:val="22"/>
        </w:rPr>
        <w:t>; a</w:t>
      </w:r>
      <w:r w:rsidRPr="00CA0FB0">
        <w:rPr>
          <w:rFonts w:ascii="Book Antiqua" w:eastAsia="Arial Unicode MS" w:hAnsi="Book Antiqua" w:cs="Arial"/>
          <w:noProof/>
          <w:sz w:val="22"/>
        </w:rPr>
        <w:t>dhere to deadlines and be</w:t>
      </w:r>
      <w:r>
        <w:rPr>
          <w:rFonts w:ascii="Book Antiqua" w:eastAsia="Arial Unicode MS" w:hAnsi="Book Antiqua" w:cs="Arial"/>
          <w:noProof/>
          <w:sz w:val="22"/>
        </w:rPr>
        <w:t xml:space="preserve"> proactive toward meeting goals</w:t>
      </w:r>
    </w:p>
    <w:p w:rsidR="001A2490" w:rsidRPr="00CA0FB0" w:rsidRDefault="001A2490" w:rsidP="00CA0FB0">
      <w:pPr>
        <w:pStyle w:val="Default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CA0FB0">
        <w:rPr>
          <w:sz w:val="22"/>
          <w:szCs w:val="22"/>
        </w:rPr>
        <w:t xml:space="preserve">Belief in and understanding of our mission; familiarity with mediation and conflict resolution </w:t>
      </w:r>
    </w:p>
    <w:p w:rsidR="001A2490" w:rsidRDefault="001A2490" w:rsidP="00CA0FB0">
      <w:pPr>
        <w:pStyle w:val="Default"/>
        <w:numPr>
          <w:ilvl w:val="0"/>
          <w:numId w:val="6"/>
        </w:numPr>
        <w:spacing w:after="45"/>
        <w:jc w:val="both"/>
        <w:rPr>
          <w:sz w:val="22"/>
          <w:szCs w:val="22"/>
        </w:rPr>
      </w:pPr>
      <w:r w:rsidRPr="00CA0FB0">
        <w:rPr>
          <w:sz w:val="22"/>
          <w:szCs w:val="22"/>
        </w:rPr>
        <w:t xml:space="preserve">Ability to enlist support, delegate, and work effectively with volunteers </w:t>
      </w:r>
    </w:p>
    <w:p w:rsidR="00CA0FB0" w:rsidRPr="00CA0FB0" w:rsidRDefault="00CA0FB0" w:rsidP="00CA0FB0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eastAsia="Arial Unicode MS" w:hAnsi="Book Antiqua" w:cs="Arial"/>
          <w:noProof/>
          <w:sz w:val="22"/>
        </w:rPr>
      </w:pPr>
      <w:r>
        <w:rPr>
          <w:rFonts w:ascii="Book Antiqua" w:eastAsia="Arial Unicode MS" w:hAnsi="Book Antiqua" w:cs="Arial"/>
          <w:noProof/>
          <w:sz w:val="22"/>
        </w:rPr>
        <w:t>E</w:t>
      </w:r>
      <w:r w:rsidRPr="00CA0FB0">
        <w:rPr>
          <w:rFonts w:ascii="Book Antiqua" w:eastAsia="Arial Unicode MS" w:hAnsi="Book Antiqua" w:cs="Arial"/>
          <w:noProof/>
          <w:sz w:val="22"/>
        </w:rPr>
        <w:t>njoy working with challenging client populations</w:t>
      </w:r>
      <w:r>
        <w:rPr>
          <w:rFonts w:ascii="Book Antiqua" w:eastAsia="Arial Unicode MS" w:hAnsi="Book Antiqua" w:cs="Arial"/>
          <w:noProof/>
          <w:sz w:val="22"/>
        </w:rPr>
        <w:t>;</w:t>
      </w:r>
      <w:r w:rsidRPr="00CA0FB0">
        <w:rPr>
          <w:rFonts w:ascii="Book Antiqua" w:hAnsi="Book Antiqua"/>
          <w:sz w:val="22"/>
        </w:rPr>
        <w:t xml:space="preserve"> ability to maintain composure when working with escalated individuals</w:t>
      </w:r>
    </w:p>
    <w:p w:rsidR="00CA0FB0" w:rsidRDefault="00CA0FB0" w:rsidP="00CA0FB0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eastAsia="Arial Unicode MS" w:hAnsi="Book Antiqua" w:cs="Arial"/>
          <w:noProof/>
          <w:sz w:val="22"/>
        </w:rPr>
      </w:pPr>
      <w:r w:rsidRPr="00CA0FB0">
        <w:rPr>
          <w:rFonts w:ascii="Book Antiqua" w:eastAsia="Arial Unicode MS" w:hAnsi="Book Antiqua" w:cs="Arial"/>
          <w:noProof/>
          <w:sz w:val="22"/>
        </w:rPr>
        <w:t>Be comfortable taking responsibility for leadership as well a</w:t>
      </w:r>
      <w:r>
        <w:rPr>
          <w:rFonts w:ascii="Book Antiqua" w:eastAsia="Arial Unicode MS" w:hAnsi="Book Antiqua" w:cs="Arial"/>
          <w:noProof/>
          <w:sz w:val="22"/>
        </w:rPr>
        <w:t>s serving in a supportive role</w:t>
      </w:r>
    </w:p>
    <w:p w:rsidR="00035B62" w:rsidRPr="00035B62" w:rsidRDefault="00035B62" w:rsidP="00035B62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noProof/>
          <w:sz w:val="22"/>
        </w:rPr>
      </w:pPr>
      <w:r w:rsidRPr="00CA0FB0">
        <w:rPr>
          <w:rFonts w:ascii="Book Antiqua" w:hAnsi="Book Antiqua"/>
          <w:noProof/>
          <w:sz w:val="22"/>
        </w:rPr>
        <w:t>Able to provide own transportation to sites throughout county</w:t>
      </w:r>
    </w:p>
    <w:p w:rsidR="00035B62" w:rsidRPr="00CA0FB0" w:rsidRDefault="00035B62" w:rsidP="00035B62">
      <w:pPr>
        <w:pStyle w:val="ListParagraph"/>
        <w:spacing w:after="0"/>
        <w:jc w:val="both"/>
        <w:rPr>
          <w:rFonts w:ascii="Book Antiqua" w:eastAsia="Arial Unicode MS" w:hAnsi="Book Antiqua" w:cs="Arial"/>
          <w:noProof/>
          <w:sz w:val="22"/>
        </w:rPr>
      </w:pPr>
    </w:p>
    <w:p w:rsidR="00CA0FB0" w:rsidRDefault="00CA0FB0" w:rsidP="00701596">
      <w:pPr>
        <w:jc w:val="both"/>
        <w:rPr>
          <w:rFonts w:ascii="Book Antiqua" w:hAnsi="Book Antiqua"/>
          <w:b/>
          <w:noProof/>
          <w:sz w:val="22"/>
        </w:rPr>
      </w:pPr>
    </w:p>
    <w:p w:rsidR="002111B7" w:rsidRPr="006814F7" w:rsidRDefault="002111B7" w:rsidP="00701596">
      <w:pPr>
        <w:spacing w:after="0"/>
        <w:jc w:val="both"/>
        <w:rPr>
          <w:rFonts w:ascii="Book Antiqua" w:hAnsi="Book Antiqua"/>
          <w:b/>
          <w:noProof/>
          <w:sz w:val="22"/>
          <w:u w:val="single"/>
        </w:rPr>
      </w:pPr>
      <w:r w:rsidRPr="006814F7">
        <w:rPr>
          <w:rFonts w:ascii="Book Antiqua" w:hAnsi="Book Antiqua"/>
          <w:b/>
          <w:noProof/>
          <w:sz w:val="22"/>
          <w:u w:val="single"/>
        </w:rPr>
        <w:t xml:space="preserve">Benefits </w:t>
      </w:r>
      <w:r w:rsidR="006814F7" w:rsidRPr="006814F7">
        <w:rPr>
          <w:rFonts w:ascii="Book Antiqua" w:hAnsi="Book Antiqua"/>
          <w:b/>
          <w:noProof/>
          <w:sz w:val="22"/>
          <w:u w:val="single"/>
        </w:rPr>
        <w:t>of AmeriCorps State and National Service</w:t>
      </w:r>
    </w:p>
    <w:p w:rsidR="004269BD" w:rsidRPr="003B2FB4" w:rsidRDefault="00BA4691" w:rsidP="00393E4D">
      <w:pPr>
        <w:pStyle w:val="ListParagraph"/>
        <w:numPr>
          <w:ilvl w:val="0"/>
          <w:numId w:val="8"/>
        </w:numPr>
        <w:spacing w:after="0"/>
        <w:jc w:val="both"/>
        <w:rPr>
          <w:rFonts w:ascii="Book Antiqua" w:hAnsi="Book Antiqua"/>
          <w:noProof/>
          <w:sz w:val="22"/>
        </w:rPr>
      </w:pPr>
      <w:r w:rsidRPr="003B2FB4">
        <w:rPr>
          <w:rFonts w:ascii="Book Antiqua" w:hAnsi="Book Antiqua"/>
          <w:noProof/>
          <w:sz w:val="22"/>
        </w:rPr>
        <w:t>A mo</w:t>
      </w:r>
      <w:r w:rsidR="009519B8" w:rsidRPr="003B2FB4">
        <w:rPr>
          <w:rFonts w:ascii="Book Antiqua" w:hAnsi="Book Antiqua"/>
          <w:noProof/>
          <w:sz w:val="22"/>
        </w:rPr>
        <w:t xml:space="preserve">nthly living stipend </w:t>
      </w:r>
      <w:r w:rsidR="004269BD" w:rsidRPr="003B2FB4">
        <w:rPr>
          <w:rFonts w:ascii="Book Antiqua" w:hAnsi="Book Antiqua"/>
          <w:noProof/>
          <w:sz w:val="22"/>
        </w:rPr>
        <w:t xml:space="preserve">of </w:t>
      </w:r>
      <w:r w:rsidR="00393E4D" w:rsidRPr="00393E4D">
        <w:rPr>
          <w:rFonts w:ascii="Book Antiqua" w:hAnsi="Book Antiqua"/>
          <w:noProof/>
          <w:sz w:val="22"/>
        </w:rPr>
        <w:t>$1,307.82</w:t>
      </w:r>
      <w:r w:rsidR="00393E4D">
        <w:rPr>
          <w:rFonts w:ascii="Book Antiqua" w:hAnsi="Book Antiqua"/>
          <w:noProof/>
          <w:sz w:val="22"/>
        </w:rPr>
        <w:t xml:space="preserve"> </w:t>
      </w:r>
      <w:r w:rsidR="004269BD" w:rsidRPr="003B2FB4">
        <w:rPr>
          <w:rFonts w:ascii="Book Antiqua" w:hAnsi="Book Antiqua"/>
          <w:noProof/>
          <w:sz w:val="22"/>
        </w:rPr>
        <w:t>before taxes</w:t>
      </w:r>
    </w:p>
    <w:p w:rsidR="00BA4691" w:rsidRPr="003B2FB4" w:rsidRDefault="00393E4D" w:rsidP="00393E4D">
      <w:pPr>
        <w:pStyle w:val="ListParagraph"/>
        <w:numPr>
          <w:ilvl w:val="0"/>
          <w:numId w:val="8"/>
        </w:numPr>
        <w:jc w:val="both"/>
        <w:rPr>
          <w:rFonts w:ascii="Book Antiqua" w:hAnsi="Book Antiqua"/>
          <w:noProof/>
          <w:sz w:val="22"/>
        </w:rPr>
      </w:pPr>
      <w:r w:rsidRPr="00393E4D">
        <w:rPr>
          <w:rFonts w:ascii="Book Antiqua" w:hAnsi="Book Antiqua"/>
          <w:noProof/>
          <w:sz w:val="22"/>
        </w:rPr>
        <w:t xml:space="preserve">$5,920 </w:t>
      </w:r>
      <w:r w:rsidR="004269BD" w:rsidRPr="003B2FB4">
        <w:rPr>
          <w:rFonts w:ascii="Book Antiqua" w:hAnsi="Book Antiqua"/>
          <w:noProof/>
          <w:sz w:val="22"/>
        </w:rPr>
        <w:t>e</w:t>
      </w:r>
      <w:r w:rsidR="00BA4691" w:rsidRPr="003B2FB4">
        <w:rPr>
          <w:rFonts w:ascii="Book Antiqua" w:hAnsi="Book Antiqua"/>
          <w:noProof/>
          <w:sz w:val="22"/>
        </w:rPr>
        <w:t>ducation award upon completion</w:t>
      </w:r>
      <w:r w:rsidR="001A18C0">
        <w:rPr>
          <w:rFonts w:ascii="Book Antiqua" w:hAnsi="Book Antiqua"/>
          <w:noProof/>
          <w:sz w:val="22"/>
        </w:rPr>
        <w:t xml:space="preserve"> of</w:t>
      </w:r>
      <w:r w:rsidR="00BA4691" w:rsidRPr="003B2FB4">
        <w:rPr>
          <w:rFonts w:ascii="Book Antiqua" w:hAnsi="Book Antiqua"/>
          <w:noProof/>
          <w:sz w:val="22"/>
        </w:rPr>
        <w:t xml:space="preserve"> </w:t>
      </w:r>
      <w:r w:rsidR="001A18C0">
        <w:rPr>
          <w:rFonts w:ascii="Book Antiqua" w:hAnsi="Book Antiqua"/>
          <w:noProof/>
          <w:sz w:val="22"/>
        </w:rPr>
        <w:t xml:space="preserve">term with </w:t>
      </w:r>
      <w:r w:rsidR="00BA4691" w:rsidRPr="003B2FB4">
        <w:rPr>
          <w:rFonts w:ascii="Book Antiqua" w:hAnsi="Book Antiqua"/>
          <w:noProof/>
          <w:sz w:val="22"/>
        </w:rPr>
        <w:t>a minimum of 1700 hours of service</w:t>
      </w:r>
      <w:r w:rsidR="009519B8" w:rsidRPr="003B2FB4">
        <w:rPr>
          <w:rFonts w:ascii="Book Antiqua" w:hAnsi="Book Antiqua"/>
          <w:noProof/>
          <w:sz w:val="22"/>
        </w:rPr>
        <w:t xml:space="preserve"> </w:t>
      </w:r>
    </w:p>
    <w:p w:rsidR="00BA4691" w:rsidRDefault="00BA4691" w:rsidP="00701596">
      <w:pPr>
        <w:pStyle w:val="ListParagraph"/>
        <w:numPr>
          <w:ilvl w:val="0"/>
          <w:numId w:val="8"/>
        </w:numPr>
        <w:spacing w:after="0"/>
        <w:jc w:val="both"/>
        <w:rPr>
          <w:rFonts w:ascii="Book Antiqua" w:hAnsi="Book Antiqua"/>
          <w:noProof/>
          <w:sz w:val="22"/>
        </w:rPr>
      </w:pPr>
      <w:r w:rsidRPr="003B2FB4">
        <w:rPr>
          <w:rFonts w:ascii="Book Antiqua" w:hAnsi="Book Antiqua"/>
          <w:noProof/>
          <w:sz w:val="22"/>
        </w:rPr>
        <w:t>Health insurance</w:t>
      </w:r>
    </w:p>
    <w:p w:rsidR="00DD7BA4" w:rsidRPr="00DD7BA4" w:rsidRDefault="00035B62" w:rsidP="00701596">
      <w:pPr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Professional d</w:t>
      </w:r>
      <w:r w:rsidR="00DD7BA4" w:rsidRPr="008F7F72">
        <w:rPr>
          <w:rFonts w:ascii="Book Antiqua" w:hAnsi="Book Antiqua"/>
          <w:sz w:val="22"/>
        </w:rPr>
        <w:t>evelopment</w:t>
      </w:r>
    </w:p>
    <w:p w:rsidR="00BA4691" w:rsidRPr="003B2FB4" w:rsidRDefault="00BA4691" w:rsidP="00701596">
      <w:pPr>
        <w:pStyle w:val="ListParagraph"/>
        <w:numPr>
          <w:ilvl w:val="0"/>
          <w:numId w:val="8"/>
        </w:numPr>
        <w:spacing w:after="0"/>
        <w:jc w:val="both"/>
        <w:rPr>
          <w:rFonts w:ascii="Book Antiqua" w:hAnsi="Book Antiqua"/>
          <w:noProof/>
          <w:sz w:val="22"/>
        </w:rPr>
      </w:pPr>
      <w:r w:rsidRPr="003B2FB4">
        <w:rPr>
          <w:rFonts w:ascii="Book Antiqua" w:hAnsi="Book Antiqua"/>
          <w:noProof/>
          <w:sz w:val="22"/>
        </w:rPr>
        <w:t>Student loan forbearance</w:t>
      </w:r>
      <w:r w:rsidR="00DD7BA4" w:rsidRPr="00DD7BA4">
        <w:rPr>
          <w:rFonts w:ascii="Book Antiqua" w:hAnsi="Book Antiqua"/>
          <w:sz w:val="22"/>
        </w:rPr>
        <w:t xml:space="preserve"> </w:t>
      </w:r>
      <w:r w:rsidR="00DD7BA4">
        <w:rPr>
          <w:rFonts w:ascii="Book Antiqua" w:hAnsi="Book Antiqua"/>
          <w:sz w:val="22"/>
        </w:rPr>
        <w:t xml:space="preserve">and </w:t>
      </w:r>
      <w:r w:rsidR="00DD7BA4" w:rsidRPr="008F7F72">
        <w:rPr>
          <w:rFonts w:ascii="Book Antiqua" w:hAnsi="Book Antiqua"/>
          <w:sz w:val="22"/>
        </w:rPr>
        <w:t>deferment during service</w:t>
      </w:r>
    </w:p>
    <w:p w:rsidR="002111B7" w:rsidRDefault="00BA4691" w:rsidP="00701596">
      <w:pPr>
        <w:pStyle w:val="ListParagraph"/>
        <w:numPr>
          <w:ilvl w:val="0"/>
          <w:numId w:val="8"/>
        </w:numPr>
        <w:spacing w:after="0"/>
        <w:jc w:val="both"/>
        <w:rPr>
          <w:rFonts w:ascii="Book Antiqua" w:hAnsi="Book Antiqua"/>
          <w:noProof/>
          <w:sz w:val="22"/>
        </w:rPr>
      </w:pPr>
      <w:r w:rsidRPr="003B2FB4">
        <w:rPr>
          <w:rFonts w:ascii="Book Antiqua" w:hAnsi="Book Antiqua"/>
          <w:noProof/>
          <w:sz w:val="22"/>
        </w:rPr>
        <w:t>Subsidized childcare if needed</w:t>
      </w:r>
    </w:p>
    <w:p w:rsidR="006814F7" w:rsidRPr="006814F7" w:rsidRDefault="006814F7" w:rsidP="00701596">
      <w:pPr>
        <w:spacing w:after="0"/>
        <w:jc w:val="both"/>
        <w:rPr>
          <w:rFonts w:ascii="Book Antiqua" w:hAnsi="Book Antiqua"/>
          <w:noProof/>
          <w:sz w:val="22"/>
        </w:rPr>
      </w:pPr>
    </w:p>
    <w:p w:rsidR="00DD7BA4" w:rsidRPr="006814F7" w:rsidRDefault="00DD7BA4" w:rsidP="00701596">
      <w:pPr>
        <w:spacing w:after="0"/>
        <w:jc w:val="both"/>
        <w:rPr>
          <w:rFonts w:ascii="Book Antiqua" w:hAnsi="Book Antiqua"/>
          <w:noProof/>
          <w:sz w:val="22"/>
        </w:rPr>
      </w:pPr>
    </w:p>
    <w:p w:rsidR="00D26715" w:rsidRDefault="00D26715" w:rsidP="00701596">
      <w:pPr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2"/>
        </w:rPr>
      </w:pPr>
    </w:p>
    <w:p w:rsidR="00D26715" w:rsidRDefault="00D26715" w:rsidP="00701596">
      <w:pPr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2"/>
        </w:rPr>
      </w:pPr>
    </w:p>
    <w:p w:rsidR="00D26715" w:rsidRDefault="00D26715" w:rsidP="00701596">
      <w:pPr>
        <w:spacing w:after="0" w:line="240" w:lineRule="auto"/>
        <w:jc w:val="both"/>
        <w:rPr>
          <w:rFonts w:ascii="Book Antiqua" w:hAnsi="Book Antiqua" w:cs="Arial"/>
          <w:b/>
          <w:bCs/>
          <w:color w:val="000000"/>
          <w:sz w:val="22"/>
        </w:rPr>
      </w:pPr>
    </w:p>
    <w:p w:rsidR="00D26715" w:rsidRPr="00D26715" w:rsidRDefault="001659CB" w:rsidP="00701596">
      <w:pPr>
        <w:spacing w:after="0" w:line="240" w:lineRule="auto"/>
        <w:jc w:val="both"/>
        <w:rPr>
          <w:rFonts w:ascii="Book Antiqua" w:hAnsi="Book Antiqua"/>
          <w:i/>
          <w:sz w:val="22"/>
        </w:rPr>
      </w:pPr>
      <w:r w:rsidRPr="003B2FB4">
        <w:rPr>
          <w:rFonts w:ascii="Book Antiqua" w:hAnsi="Book Antiqua" w:cs="Arial"/>
          <w:b/>
          <w:bCs/>
          <w:color w:val="000000"/>
          <w:sz w:val="22"/>
        </w:rPr>
        <w:t>To Apply:</w:t>
      </w:r>
      <w:r w:rsidRPr="003B2FB4">
        <w:rPr>
          <w:rFonts w:ascii="Book Antiqua" w:hAnsi="Book Antiqua" w:cs="Arial"/>
          <w:color w:val="000000"/>
          <w:sz w:val="22"/>
        </w:rPr>
        <w:t xml:space="preserve"> </w:t>
      </w:r>
      <w:r w:rsidRPr="003B2FB4">
        <w:rPr>
          <w:rFonts w:ascii="Book Antiqua" w:hAnsi="Book Antiqua" w:cs="Arial"/>
          <w:iCs/>
          <w:color w:val="000000"/>
          <w:sz w:val="22"/>
        </w:rPr>
        <w:t xml:space="preserve">Send or drop off: </w:t>
      </w:r>
      <w:r w:rsidRPr="003B2FB4">
        <w:rPr>
          <w:rFonts w:ascii="Book Antiqua" w:hAnsi="Book Antiqua" w:cs="Arial"/>
          <w:b/>
          <w:iCs/>
          <w:color w:val="000000"/>
          <w:sz w:val="22"/>
        </w:rPr>
        <w:t>cover letter, resume, and 3 references</w:t>
      </w:r>
      <w:r w:rsidRPr="003B2FB4">
        <w:rPr>
          <w:rFonts w:ascii="Book Antiqua" w:hAnsi="Book Antiqua" w:cs="Arial"/>
          <w:iCs/>
          <w:color w:val="000000"/>
          <w:sz w:val="22"/>
        </w:rPr>
        <w:t xml:space="preserve"> to Emily </w:t>
      </w:r>
      <w:r w:rsidR="00F21739">
        <w:rPr>
          <w:rFonts w:ascii="Book Antiqua" w:hAnsi="Book Antiqua" w:cs="Arial"/>
          <w:iCs/>
          <w:color w:val="000000"/>
          <w:sz w:val="22"/>
        </w:rPr>
        <w:t>Machin-Mayes</w:t>
      </w:r>
      <w:r w:rsidRPr="003B2FB4">
        <w:rPr>
          <w:rFonts w:ascii="Book Antiqua" w:hAnsi="Book Antiqua" w:cs="Arial"/>
          <w:iCs/>
          <w:color w:val="000000"/>
          <w:sz w:val="22"/>
        </w:rPr>
        <w:t xml:space="preserve">, Youth Program </w:t>
      </w:r>
      <w:r w:rsidR="00F21739">
        <w:rPr>
          <w:rFonts w:ascii="Book Antiqua" w:hAnsi="Book Antiqua" w:cs="Arial"/>
          <w:iCs/>
          <w:color w:val="000000"/>
          <w:sz w:val="22"/>
        </w:rPr>
        <w:t>Manager</w:t>
      </w:r>
      <w:r w:rsidRPr="003B2FB4">
        <w:rPr>
          <w:rFonts w:ascii="Book Antiqua" w:hAnsi="Book Antiqua" w:cs="Arial"/>
          <w:iCs/>
          <w:color w:val="000000"/>
          <w:sz w:val="22"/>
        </w:rPr>
        <w:t xml:space="preserve">, Whatcom Dispute Resolution Center, 13 Prospect Street, Suite 201 Bellingham, WA 98225. </w:t>
      </w:r>
      <w:r w:rsidRPr="003B2FB4">
        <w:rPr>
          <w:rFonts w:ascii="Book Antiqua" w:hAnsi="Book Antiqua" w:cs="Arial"/>
          <w:i/>
          <w:iCs/>
          <w:color w:val="000000"/>
          <w:sz w:val="22"/>
        </w:rPr>
        <w:br/>
      </w:r>
      <w:r w:rsidRPr="003B2FB4">
        <w:rPr>
          <w:rFonts w:ascii="Book Antiqua" w:hAnsi="Book Antiqua" w:cs="Arial"/>
          <w:i/>
          <w:iCs/>
          <w:color w:val="000000"/>
          <w:sz w:val="22"/>
        </w:rPr>
        <w:br/>
      </w:r>
      <w:r w:rsidR="00D26715" w:rsidRPr="003B2FB4">
        <w:rPr>
          <w:rFonts w:ascii="Book Antiqua" w:eastAsia="Times New Roman" w:hAnsi="Book Antiqua" w:cs="Times New Roman"/>
          <w:bCs/>
          <w:i/>
          <w:sz w:val="22"/>
        </w:rPr>
        <w:t xml:space="preserve">Note: </w:t>
      </w:r>
      <w:r w:rsidR="00D26715" w:rsidRPr="003B2FB4">
        <w:rPr>
          <w:rFonts w:ascii="Book Antiqua" w:eastAsia="Times New Roman" w:hAnsi="Book Antiqua" w:cs="Times New Roman"/>
          <w:b/>
          <w:bCs/>
          <w:i/>
          <w:sz w:val="22"/>
        </w:rPr>
        <w:t>An electronic AmeriCorps Application is also required</w:t>
      </w:r>
      <w:r w:rsidR="00D26715" w:rsidRPr="003B2FB4">
        <w:rPr>
          <w:rFonts w:ascii="Book Antiqua" w:eastAsia="Times New Roman" w:hAnsi="Book Antiqua" w:cs="Times New Roman"/>
          <w:bCs/>
          <w:i/>
          <w:sz w:val="22"/>
        </w:rPr>
        <w:t xml:space="preserve">. This is a separate application and needs to be directed to our program site. Visit </w:t>
      </w:r>
      <w:hyperlink r:id="rId9" w:history="1">
        <w:r w:rsidR="00D26715" w:rsidRPr="003B2FB4">
          <w:rPr>
            <w:rStyle w:val="Hyperlink"/>
            <w:rFonts w:ascii="Book Antiqua" w:hAnsi="Book Antiqua"/>
            <w:i/>
            <w:sz w:val="22"/>
          </w:rPr>
          <w:t>http://www.nationalservice.gov/programs/americorps</w:t>
        </w:r>
      </w:hyperlink>
      <w:r w:rsidR="00D26715" w:rsidRPr="003B2FB4">
        <w:rPr>
          <w:rFonts w:ascii="Book Antiqua" w:hAnsi="Book Antiqua"/>
          <w:i/>
          <w:sz w:val="22"/>
        </w:rPr>
        <w:t xml:space="preserve"> to </w:t>
      </w:r>
      <w:r w:rsidR="00D26715">
        <w:rPr>
          <w:rFonts w:ascii="Book Antiqua" w:hAnsi="Book Antiqua"/>
          <w:i/>
          <w:sz w:val="22"/>
        </w:rPr>
        <w:t xml:space="preserve">create a profile, search for position and </w:t>
      </w:r>
      <w:r w:rsidR="00D26715" w:rsidRPr="003B2FB4">
        <w:rPr>
          <w:rFonts w:ascii="Book Antiqua" w:hAnsi="Book Antiqua"/>
          <w:i/>
          <w:sz w:val="22"/>
        </w:rPr>
        <w:t xml:space="preserve">apply online. </w:t>
      </w:r>
      <w:r w:rsidR="00D26715">
        <w:rPr>
          <w:rFonts w:ascii="Book Antiqua" w:hAnsi="Book Antiqua"/>
          <w:i/>
          <w:sz w:val="22"/>
        </w:rPr>
        <w:t>Search terms: AmeriCorps State / National, Washington State, Whatcom Dispute Resolution Center, WSC.</w:t>
      </w:r>
    </w:p>
    <w:p w:rsidR="00D26715" w:rsidRDefault="00D26715" w:rsidP="00701596">
      <w:pPr>
        <w:spacing w:after="0" w:line="240" w:lineRule="auto"/>
        <w:jc w:val="both"/>
        <w:rPr>
          <w:rFonts w:ascii="Book Antiqua" w:hAnsi="Book Antiqua" w:cs="Arial"/>
          <w:i/>
          <w:iCs/>
          <w:color w:val="000000"/>
          <w:sz w:val="22"/>
        </w:rPr>
      </w:pPr>
    </w:p>
    <w:p w:rsidR="001659CB" w:rsidRPr="003B2FB4" w:rsidRDefault="001659CB" w:rsidP="00701596">
      <w:pPr>
        <w:spacing w:after="0" w:line="240" w:lineRule="auto"/>
        <w:jc w:val="both"/>
        <w:rPr>
          <w:rFonts w:ascii="Book Antiqua" w:hAnsi="Book Antiqua" w:cs="Arial"/>
          <w:iCs/>
          <w:color w:val="000000"/>
          <w:sz w:val="22"/>
        </w:rPr>
      </w:pPr>
      <w:r w:rsidRPr="003B2FB4">
        <w:rPr>
          <w:rFonts w:ascii="Book Antiqua" w:hAnsi="Book Antiqua" w:cs="Arial"/>
          <w:i/>
          <w:iCs/>
          <w:color w:val="000000"/>
          <w:sz w:val="22"/>
        </w:rPr>
        <w:t xml:space="preserve">Open until filled, however </w:t>
      </w:r>
      <w:r w:rsidRPr="003B2FB4">
        <w:rPr>
          <w:rFonts w:ascii="Book Antiqua" w:hAnsi="Book Antiqua" w:cs="Arial"/>
          <w:b/>
          <w:i/>
          <w:iCs/>
          <w:color w:val="000000"/>
          <w:sz w:val="22"/>
        </w:rPr>
        <w:t xml:space="preserve">priority will be given to applications received by 5 pm on June </w:t>
      </w:r>
      <w:r w:rsidR="007E796C">
        <w:rPr>
          <w:rFonts w:ascii="Book Antiqua" w:hAnsi="Book Antiqua" w:cs="Arial"/>
          <w:b/>
          <w:i/>
          <w:iCs/>
          <w:color w:val="000000"/>
          <w:sz w:val="22"/>
        </w:rPr>
        <w:t>15</w:t>
      </w:r>
      <w:r w:rsidR="00DD7BA4" w:rsidRPr="007E796C">
        <w:rPr>
          <w:rFonts w:ascii="Book Antiqua" w:hAnsi="Book Antiqua" w:cs="Arial"/>
          <w:b/>
          <w:i/>
          <w:iCs/>
          <w:color w:val="000000"/>
          <w:sz w:val="22"/>
          <w:vertAlign w:val="superscript"/>
        </w:rPr>
        <w:t>th</w:t>
      </w:r>
      <w:r w:rsidRPr="003B2FB4">
        <w:rPr>
          <w:rFonts w:ascii="Book Antiqua" w:hAnsi="Book Antiqua" w:cs="Arial"/>
          <w:i/>
          <w:iCs/>
          <w:color w:val="000000"/>
          <w:sz w:val="22"/>
        </w:rPr>
        <w:t>. We thank you for your application, but only applicants under consideration will be contacted.</w:t>
      </w:r>
    </w:p>
    <w:p w:rsidR="001659CB" w:rsidRPr="003B2FB4" w:rsidRDefault="001659CB" w:rsidP="00701596">
      <w:pPr>
        <w:spacing w:after="0" w:line="240" w:lineRule="auto"/>
        <w:jc w:val="both"/>
        <w:rPr>
          <w:rFonts w:ascii="Book Antiqua" w:hAnsi="Book Antiqua" w:cs="Arial"/>
          <w:i/>
          <w:iCs/>
          <w:color w:val="000000"/>
          <w:sz w:val="22"/>
        </w:rPr>
      </w:pPr>
    </w:p>
    <w:p w:rsidR="002111B7" w:rsidRPr="003B2FB4" w:rsidRDefault="002111B7" w:rsidP="00701596">
      <w:pPr>
        <w:spacing w:after="0" w:line="240" w:lineRule="auto"/>
        <w:jc w:val="both"/>
        <w:rPr>
          <w:rFonts w:ascii="Book Antiqua" w:eastAsia="Times New Roman" w:hAnsi="Book Antiqua" w:cs="Times New Roman"/>
          <w:bCs/>
          <w:i/>
          <w:sz w:val="22"/>
        </w:rPr>
      </w:pPr>
    </w:p>
    <w:sectPr w:rsidR="002111B7" w:rsidRPr="003B2FB4" w:rsidSect="005B44C5">
      <w:headerReference w:type="default" r:id="rId10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F13" w:rsidRDefault="00642F13" w:rsidP="003A1F62">
      <w:pPr>
        <w:spacing w:after="0" w:line="240" w:lineRule="auto"/>
      </w:pPr>
      <w:r>
        <w:separator/>
      </w:r>
    </w:p>
  </w:endnote>
  <w:endnote w:type="continuationSeparator" w:id="0">
    <w:p w:rsidR="00642F13" w:rsidRDefault="00642F13" w:rsidP="003A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F13" w:rsidRDefault="00642F13" w:rsidP="003A1F62">
      <w:pPr>
        <w:spacing w:after="0" w:line="240" w:lineRule="auto"/>
      </w:pPr>
      <w:r>
        <w:separator/>
      </w:r>
    </w:p>
  </w:footnote>
  <w:footnote w:type="continuationSeparator" w:id="0">
    <w:p w:rsidR="00642F13" w:rsidRDefault="00642F13" w:rsidP="003A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F13" w:rsidRDefault="00642F13" w:rsidP="00C64642">
    <w:pPr>
      <w:pStyle w:val="Header"/>
    </w:pPr>
  </w:p>
  <w:p w:rsidR="00642F13" w:rsidRDefault="00642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B0F"/>
    <w:multiLevelType w:val="hybridMultilevel"/>
    <w:tmpl w:val="87B0DBE6"/>
    <w:lvl w:ilvl="0" w:tplc="B860DE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0639"/>
    <w:multiLevelType w:val="hybridMultilevel"/>
    <w:tmpl w:val="3B45B7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362C3C"/>
    <w:multiLevelType w:val="hybridMultilevel"/>
    <w:tmpl w:val="AD841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1380"/>
    <w:multiLevelType w:val="hybridMultilevel"/>
    <w:tmpl w:val="745EC4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317F28"/>
    <w:multiLevelType w:val="hybridMultilevel"/>
    <w:tmpl w:val="C890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D4890"/>
    <w:multiLevelType w:val="hybridMultilevel"/>
    <w:tmpl w:val="0D527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F22B9"/>
    <w:multiLevelType w:val="hybridMultilevel"/>
    <w:tmpl w:val="7F30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B5898"/>
    <w:multiLevelType w:val="hybridMultilevel"/>
    <w:tmpl w:val="06AE7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A6FF3"/>
    <w:multiLevelType w:val="hybridMultilevel"/>
    <w:tmpl w:val="BE40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7DA"/>
    <w:rsid w:val="00035B62"/>
    <w:rsid w:val="000E076A"/>
    <w:rsid w:val="00134BC2"/>
    <w:rsid w:val="001659CB"/>
    <w:rsid w:val="00180172"/>
    <w:rsid w:val="001A18C0"/>
    <w:rsid w:val="001A2490"/>
    <w:rsid w:val="00200293"/>
    <w:rsid w:val="002111B7"/>
    <w:rsid w:val="00243F36"/>
    <w:rsid w:val="002866C1"/>
    <w:rsid w:val="002B268E"/>
    <w:rsid w:val="002E4F25"/>
    <w:rsid w:val="00321647"/>
    <w:rsid w:val="003371BE"/>
    <w:rsid w:val="00393E4D"/>
    <w:rsid w:val="003940BE"/>
    <w:rsid w:val="003A1F62"/>
    <w:rsid w:val="003B2FB4"/>
    <w:rsid w:val="004269BD"/>
    <w:rsid w:val="0049341F"/>
    <w:rsid w:val="004A27DA"/>
    <w:rsid w:val="004B496C"/>
    <w:rsid w:val="004D2D7D"/>
    <w:rsid w:val="004E0D00"/>
    <w:rsid w:val="004F116F"/>
    <w:rsid w:val="0050077F"/>
    <w:rsid w:val="005200BF"/>
    <w:rsid w:val="00522F5C"/>
    <w:rsid w:val="00525FC8"/>
    <w:rsid w:val="00527F9E"/>
    <w:rsid w:val="005734FF"/>
    <w:rsid w:val="005A7D58"/>
    <w:rsid w:val="005B44C5"/>
    <w:rsid w:val="005B6C39"/>
    <w:rsid w:val="005E3DB6"/>
    <w:rsid w:val="00642F13"/>
    <w:rsid w:val="006631B0"/>
    <w:rsid w:val="006814F7"/>
    <w:rsid w:val="006836D1"/>
    <w:rsid w:val="006A153B"/>
    <w:rsid w:val="006C31C4"/>
    <w:rsid w:val="00701596"/>
    <w:rsid w:val="00716118"/>
    <w:rsid w:val="007A4532"/>
    <w:rsid w:val="007E796C"/>
    <w:rsid w:val="00803797"/>
    <w:rsid w:val="00891EA7"/>
    <w:rsid w:val="008A6E2C"/>
    <w:rsid w:val="008C3587"/>
    <w:rsid w:val="008D64E6"/>
    <w:rsid w:val="009433F9"/>
    <w:rsid w:val="009519B8"/>
    <w:rsid w:val="0097092F"/>
    <w:rsid w:val="009D1BCC"/>
    <w:rsid w:val="009D5998"/>
    <w:rsid w:val="009E5EA2"/>
    <w:rsid w:val="00AF3DE2"/>
    <w:rsid w:val="00B15F33"/>
    <w:rsid w:val="00B31DDB"/>
    <w:rsid w:val="00B72634"/>
    <w:rsid w:val="00BA4691"/>
    <w:rsid w:val="00BF1AE2"/>
    <w:rsid w:val="00C3518A"/>
    <w:rsid w:val="00C64642"/>
    <w:rsid w:val="00CA0FB0"/>
    <w:rsid w:val="00CA3B15"/>
    <w:rsid w:val="00CE068F"/>
    <w:rsid w:val="00D0676D"/>
    <w:rsid w:val="00D26715"/>
    <w:rsid w:val="00D71B6A"/>
    <w:rsid w:val="00D76BE3"/>
    <w:rsid w:val="00D8491B"/>
    <w:rsid w:val="00DD7BA4"/>
    <w:rsid w:val="00DE1992"/>
    <w:rsid w:val="00E11A3B"/>
    <w:rsid w:val="00E305DA"/>
    <w:rsid w:val="00E54EF7"/>
    <w:rsid w:val="00E56526"/>
    <w:rsid w:val="00E71E11"/>
    <w:rsid w:val="00EB5E11"/>
    <w:rsid w:val="00F21739"/>
    <w:rsid w:val="00F3262C"/>
    <w:rsid w:val="00FA0611"/>
    <w:rsid w:val="00FC450D"/>
    <w:rsid w:val="00FD71DB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ACB94F1"/>
  <w15:docId w15:val="{98949BA6-9371-443E-B710-97694A09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7D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1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F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1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F62"/>
    <w:rPr>
      <w:rFonts w:ascii="Times New Roman" w:hAnsi="Times New Roman"/>
      <w:sz w:val="24"/>
    </w:rPr>
  </w:style>
  <w:style w:type="paragraph" w:customStyle="1" w:styleId="Default">
    <w:name w:val="Default"/>
    <w:rsid w:val="001A2490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7B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tionalservice.gov/programs/americor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F4DCC-FA46-4D59-B141-2621D8E8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Moonwater</dc:creator>
  <cp:lastModifiedBy>Emily</cp:lastModifiedBy>
  <cp:revision>26</cp:revision>
  <cp:lastPrinted>2016-03-15T00:07:00Z</cp:lastPrinted>
  <dcterms:created xsi:type="dcterms:W3CDTF">2016-03-14T21:34:00Z</dcterms:created>
  <dcterms:modified xsi:type="dcterms:W3CDTF">2018-04-17T17:40:00Z</dcterms:modified>
</cp:coreProperties>
</file>